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26E" w:rsidRDefault="002B726E">
      <w:pPr>
        <w:rPr>
          <w:rFonts w:hint="eastAsia"/>
        </w:rPr>
      </w:pPr>
    </w:p>
    <w:p w:rsidR="002B726E" w:rsidRDefault="002B726E">
      <w:pPr>
        <w:rPr>
          <w:rFonts w:hint="eastAsia"/>
        </w:rPr>
      </w:pPr>
    </w:p>
    <w:p w:rsidR="002B726E" w:rsidRPr="002B726E" w:rsidRDefault="002B726E" w:rsidP="002B726E">
      <w:pPr>
        <w:jc w:val="center"/>
        <w:rPr>
          <w:rFonts w:hint="eastAsia"/>
          <w:sz w:val="32"/>
          <w:szCs w:val="32"/>
        </w:rPr>
      </w:pPr>
      <w:r w:rsidRPr="002B726E">
        <w:rPr>
          <w:rFonts w:hint="eastAsia"/>
          <w:sz w:val="32"/>
          <w:szCs w:val="32"/>
        </w:rPr>
        <w:t>第</w:t>
      </w:r>
      <w:r w:rsidRPr="002B726E">
        <w:rPr>
          <w:rFonts w:hint="eastAsia"/>
          <w:sz w:val="32"/>
          <w:szCs w:val="32"/>
        </w:rPr>
        <w:t>1</w:t>
      </w:r>
      <w:r w:rsidRPr="002B726E">
        <w:rPr>
          <w:rFonts w:hint="eastAsia"/>
          <w:sz w:val="32"/>
          <w:szCs w:val="32"/>
        </w:rPr>
        <w:t>回講義風景</w:t>
      </w:r>
      <w:r>
        <w:rPr>
          <w:rFonts w:hint="eastAsia"/>
          <w:sz w:val="32"/>
          <w:szCs w:val="32"/>
        </w:rPr>
        <w:t>（</w:t>
      </w:r>
      <w:r>
        <w:rPr>
          <w:rFonts w:hint="eastAsia"/>
          <w:sz w:val="32"/>
          <w:szCs w:val="32"/>
        </w:rPr>
        <w:t>11/15</w:t>
      </w:r>
      <w:r>
        <w:rPr>
          <w:rFonts w:hint="eastAsia"/>
          <w:sz w:val="32"/>
          <w:szCs w:val="32"/>
        </w:rPr>
        <w:t>）</w:t>
      </w:r>
    </w:p>
    <w:p w:rsidR="00AD155C" w:rsidRDefault="002B726E">
      <w:r>
        <w:rPr>
          <w:noProof/>
        </w:rPr>
        <w:drawing>
          <wp:inline distT="0" distB="0" distL="0" distR="0" wp14:anchorId="2B98E86D">
            <wp:extent cx="5848350" cy="3893097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949" cy="390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　　　　　　　　　　　　　　　　　　　</w:t>
      </w:r>
      <w:bookmarkStart w:id="0" w:name="_GoBack"/>
      <w:bookmarkEnd w:id="0"/>
      <w:r>
        <w:rPr>
          <w:rFonts w:hint="eastAsia"/>
        </w:rPr>
        <w:t xml:space="preserve">　　　　　産学官連携戦略本部</w:t>
      </w:r>
      <w:r>
        <w:rPr>
          <w:rFonts w:hint="eastAsia"/>
        </w:rPr>
        <w:t>2F</w:t>
      </w:r>
      <w:r>
        <w:rPr>
          <w:rFonts w:hint="eastAsia"/>
        </w:rPr>
        <w:t>・研修室</w:t>
      </w:r>
    </w:p>
    <w:sectPr w:rsidR="00AD155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26E"/>
    <w:rsid w:val="002B726E"/>
    <w:rsid w:val="00AD1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726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B726E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726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B726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産学官連携</dc:creator>
  <cp:lastModifiedBy>産学官連携</cp:lastModifiedBy>
  <cp:revision>1</cp:revision>
  <dcterms:created xsi:type="dcterms:W3CDTF">2012-11-19T00:44:00Z</dcterms:created>
  <dcterms:modified xsi:type="dcterms:W3CDTF">2012-11-19T00:51:00Z</dcterms:modified>
</cp:coreProperties>
</file>